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850C" w14:textId="6C7D866E" w:rsidR="006D6929" w:rsidRPr="000F66C7" w:rsidRDefault="00C958AF" w:rsidP="000F66C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6C7">
        <w:rPr>
          <w:rFonts w:ascii="Times New Roman" w:hAnsi="Times New Roman" w:cs="Times New Roman"/>
          <w:b/>
          <w:bCs/>
          <w:sz w:val="36"/>
          <w:szCs w:val="36"/>
        </w:rPr>
        <w:t>National emphasis programs</w:t>
      </w:r>
    </w:p>
    <w:p w14:paraId="66139CE0" w14:textId="77777777" w:rsidR="000F66C7" w:rsidRDefault="000F66C7" w:rsidP="008A1C14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  <w:sz w:val="28"/>
          <w:szCs w:val="28"/>
        </w:rPr>
      </w:pPr>
    </w:p>
    <w:p w14:paraId="38B95B85" w14:textId="73DFA6EC" w:rsidR="004C0D2F" w:rsidRPr="000F66C7" w:rsidRDefault="004C0D2F" w:rsidP="008A1C14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Combustible Dust</w:t>
      </w:r>
      <w:r w:rsidR="008A1C14" w:rsidRPr="000F66C7">
        <w:rPr>
          <w:rStyle w:val="Strong"/>
          <w:color w:val="333333"/>
          <w:sz w:val="28"/>
          <w:szCs w:val="28"/>
        </w:rPr>
        <w:t xml:space="preserve">  </w:t>
      </w:r>
      <w:r w:rsidRPr="000F66C7">
        <w:rPr>
          <w:rStyle w:val="field-content"/>
          <w:color w:val="333333"/>
          <w:sz w:val="28"/>
          <w:szCs w:val="28"/>
        </w:rPr>
        <w:t>OSHA Instruction - CPL 03-00-008 - </w:t>
      </w:r>
      <w:hyperlink r:id="rId5" w:tooltip="Revised Combustible Dust National Emphasis Program" w:history="1">
        <w:r w:rsidRPr="000F66C7">
          <w:rPr>
            <w:rStyle w:val="Hyperlink"/>
            <w:color w:val="003399"/>
            <w:sz w:val="28"/>
            <w:szCs w:val="28"/>
          </w:rPr>
          <w:t>Revised Combustible Dust National Emphasis Program</w:t>
        </w:r>
      </w:hyperlink>
      <w:r w:rsidRPr="000F66C7">
        <w:rPr>
          <w:rStyle w:val="field-content"/>
          <w:color w:val="333333"/>
          <w:sz w:val="28"/>
          <w:szCs w:val="28"/>
        </w:rPr>
        <w:t> - 01/30/2023 - </w:t>
      </w:r>
      <w:hyperlink r:id="rId6" w:tgtFrame="_blank" w:tooltip="Revised Combustible Dust National Emphasis Program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1677B857" w14:textId="42ABB693" w:rsidR="004C0D2F" w:rsidRPr="000F66C7" w:rsidRDefault="004C0D2F" w:rsidP="0005649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Coronavirus (COVID-19)</w:t>
      </w:r>
      <w:r w:rsidR="0005649B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Direction - DIR 2021-03(CPL 03) - </w:t>
      </w:r>
      <w:hyperlink r:id="rId7" w:tooltip="Revised National Emphasis Program – Coronavirus Disease 2019 (COVID-19)" w:history="1">
        <w:r w:rsidRPr="000F66C7">
          <w:rPr>
            <w:rStyle w:val="Hyperlink"/>
            <w:color w:val="003399"/>
            <w:sz w:val="28"/>
            <w:szCs w:val="28"/>
          </w:rPr>
          <w:t>Revised National Emphasis Program – Coronavirus Disease 2019 (COVID-19)</w:t>
        </w:r>
      </w:hyperlink>
      <w:r w:rsidRPr="000F66C7">
        <w:rPr>
          <w:rStyle w:val="field-content"/>
          <w:color w:val="333333"/>
          <w:sz w:val="28"/>
          <w:szCs w:val="28"/>
        </w:rPr>
        <w:t> - 07/07/2021 - </w:t>
      </w:r>
      <w:hyperlink r:id="rId8" w:tgtFrame="_blank" w:tooltip="Revised National Emphasis Program – Coronavirus Disease 2019 (COVID-19)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170F589E" w14:textId="7CB4634F" w:rsidR="004C0D2F" w:rsidRPr="000F66C7" w:rsidRDefault="004C0D2F" w:rsidP="0005649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Fall Prevention/Protection</w:t>
      </w:r>
      <w:r w:rsidR="0005649B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03-00-025 - </w:t>
      </w:r>
      <w:hyperlink r:id="rId9" w:tooltip="National Emphasis Program - Falls" w:history="1">
        <w:r w:rsidRPr="000F66C7">
          <w:rPr>
            <w:rStyle w:val="Hyperlink"/>
            <w:color w:val="003399"/>
            <w:sz w:val="28"/>
            <w:szCs w:val="28"/>
          </w:rPr>
          <w:t>National Emphasis Program - Falls</w:t>
        </w:r>
      </w:hyperlink>
      <w:r w:rsidRPr="000F66C7">
        <w:rPr>
          <w:rStyle w:val="field-content"/>
          <w:color w:val="333333"/>
          <w:sz w:val="28"/>
          <w:szCs w:val="28"/>
        </w:rPr>
        <w:t> - 05/01/2023 - </w:t>
      </w:r>
      <w:hyperlink r:id="rId10" w:tgtFrame="_blank" w:tooltip="National Emphasis Program - Falls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78834EAF" w14:textId="3135EF2B" w:rsidR="004C0D2F" w:rsidRPr="000F66C7" w:rsidRDefault="004C0D2F" w:rsidP="0005649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Hazardous Machinery</w:t>
      </w:r>
      <w:r w:rsidR="0005649B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03-00-022 - </w:t>
      </w:r>
      <w:hyperlink r:id="rId11" w:tooltip="National Emphasis Program on Amputations in Manufacturing Industries" w:history="1">
        <w:r w:rsidRPr="000F66C7">
          <w:rPr>
            <w:rStyle w:val="Hyperlink"/>
            <w:color w:val="003399"/>
            <w:sz w:val="28"/>
            <w:szCs w:val="28"/>
          </w:rPr>
          <w:t>National Emphasis Program on Amputations in Manufacturing Industries</w:t>
        </w:r>
      </w:hyperlink>
      <w:r w:rsidRPr="000F66C7">
        <w:rPr>
          <w:rStyle w:val="field-content"/>
          <w:color w:val="333333"/>
          <w:sz w:val="28"/>
          <w:szCs w:val="28"/>
        </w:rPr>
        <w:t> - 12/10/2019 - </w:t>
      </w:r>
      <w:hyperlink r:id="rId12" w:tgtFrame="_blank" w:tooltip="National Emphasis Program on Amputations in Manufacturing Industries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0D606D87" w14:textId="4E8981C4" w:rsidR="004C0D2F" w:rsidRPr="000F66C7" w:rsidRDefault="004C0D2F" w:rsidP="0005649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Heat</w:t>
      </w:r>
      <w:r w:rsidR="0005649B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03-00-024 - </w:t>
      </w:r>
      <w:hyperlink r:id="rId13" w:tooltip="National Emphasis Program – Outdoor and Indoor Heat-Related Hazards" w:history="1">
        <w:r w:rsidRPr="000F66C7">
          <w:rPr>
            <w:rStyle w:val="Hyperlink"/>
            <w:color w:val="003399"/>
            <w:sz w:val="28"/>
            <w:szCs w:val="28"/>
          </w:rPr>
          <w:t>National Emphasis Program – Outdoor and Indoor Heat-Related Hazards</w:t>
        </w:r>
      </w:hyperlink>
      <w:r w:rsidRPr="000F66C7">
        <w:rPr>
          <w:rStyle w:val="field-content"/>
          <w:color w:val="333333"/>
          <w:sz w:val="28"/>
          <w:szCs w:val="28"/>
        </w:rPr>
        <w:t> - 04/08/2022 - </w:t>
      </w:r>
      <w:hyperlink r:id="rId14" w:tgtFrame="_blank" w:tooltip="National Emphasis Program – Outdoor and Indoor Heat-Related Hazards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5E71614A" w14:textId="3701F5B0" w:rsidR="004C0D2F" w:rsidRPr="000F66C7" w:rsidRDefault="004C0D2F" w:rsidP="0005649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Hexavalent Chromium</w:t>
      </w:r>
      <w:r w:rsidR="0005649B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02-02-076 - </w:t>
      </w:r>
      <w:hyperlink r:id="rId15" w:tooltip="National Emphasis Program - Hexavalent Chromium" w:history="1">
        <w:r w:rsidRPr="000F66C7">
          <w:rPr>
            <w:rStyle w:val="Hyperlink"/>
            <w:color w:val="003399"/>
            <w:sz w:val="28"/>
            <w:szCs w:val="28"/>
          </w:rPr>
          <w:t>National Emphasis Program - Hexavalent Chromium</w:t>
        </w:r>
      </w:hyperlink>
      <w:r w:rsidRPr="000F66C7">
        <w:rPr>
          <w:rStyle w:val="field-content"/>
          <w:color w:val="333333"/>
          <w:sz w:val="28"/>
          <w:szCs w:val="28"/>
        </w:rPr>
        <w:t> - 02/23/2010 - </w:t>
      </w:r>
      <w:hyperlink r:id="rId16" w:tgtFrame="_blank" w:tooltip="National Emphasis Program - Hexavalent Chromium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3AB84868" w14:textId="62D393C5" w:rsidR="004C0D2F" w:rsidRPr="000F66C7" w:rsidRDefault="004C0D2F" w:rsidP="0005649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Lead</w:t>
      </w:r>
      <w:r w:rsidR="0005649B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03-00-009 - </w:t>
      </w:r>
      <w:hyperlink r:id="rId17" w:tooltip="OSHA Instruction; National Emphasis Program-Lead" w:history="1">
        <w:r w:rsidRPr="000F66C7">
          <w:rPr>
            <w:rStyle w:val="Hyperlink"/>
            <w:color w:val="003399"/>
            <w:sz w:val="28"/>
            <w:szCs w:val="28"/>
          </w:rPr>
          <w:t>OSHA Instruction; National Emphasis Program-Lead</w:t>
        </w:r>
      </w:hyperlink>
      <w:r w:rsidRPr="000F66C7">
        <w:rPr>
          <w:rStyle w:val="field-content"/>
          <w:color w:val="333333"/>
          <w:sz w:val="28"/>
          <w:szCs w:val="28"/>
        </w:rPr>
        <w:t> - 08/14/2008 - </w:t>
      </w:r>
      <w:hyperlink r:id="rId18" w:tgtFrame="_blank" w:tooltip="OSHA Instruction; National Emphasis Program-Lead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20CFEE29" w14:textId="77777777" w:rsidR="00775378" w:rsidRPr="000F66C7" w:rsidRDefault="004C0D2F" w:rsidP="00605C1D">
      <w:pPr>
        <w:pStyle w:val="NormalWeb"/>
        <w:shd w:val="clear" w:color="auto" w:fill="FFFFFF"/>
        <w:spacing w:before="0" w:beforeAutospacing="0" w:after="150" w:afterAutospacing="0"/>
        <w:rPr>
          <w:rStyle w:val="field-content"/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Primary Metal Industries</w:t>
      </w:r>
      <w:r w:rsidR="0005649B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03-00-018 - </w:t>
      </w:r>
      <w:hyperlink r:id="rId19" w:tooltip="National Emphasis Program - Primary Metal Industries" w:history="1">
        <w:r w:rsidRPr="000F66C7">
          <w:rPr>
            <w:rStyle w:val="Hyperlink"/>
            <w:color w:val="003399"/>
            <w:sz w:val="28"/>
            <w:szCs w:val="28"/>
          </w:rPr>
          <w:t>National Emphasis Program - Primary Metal Industries</w:t>
        </w:r>
      </w:hyperlink>
      <w:r w:rsidRPr="000F66C7">
        <w:rPr>
          <w:rStyle w:val="field-content"/>
          <w:color w:val="333333"/>
          <w:sz w:val="28"/>
          <w:szCs w:val="28"/>
        </w:rPr>
        <w:t> - 10/20/2014 - </w:t>
      </w:r>
      <w:hyperlink r:id="rId20" w:tgtFrame="_blank" w:tooltip="National Emphasis Program - Primary Metal Industries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  <w:r w:rsidR="00775378" w:rsidRPr="000F66C7">
        <w:rPr>
          <w:rStyle w:val="field-content"/>
          <w:color w:val="333333"/>
          <w:sz w:val="28"/>
          <w:szCs w:val="28"/>
        </w:rPr>
        <w:t xml:space="preserve"> </w:t>
      </w:r>
    </w:p>
    <w:p w14:paraId="74F2FF8C" w14:textId="14306CF0" w:rsidR="004C0D2F" w:rsidRPr="000F66C7" w:rsidRDefault="004C0D2F" w:rsidP="00605C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Process Safety Management (PSM)</w:t>
      </w:r>
      <w:r w:rsidR="00605C1D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03-00-021 - </w:t>
      </w:r>
      <w:hyperlink r:id="rId21" w:tooltip="PSM Covered Chemical Facilities National Emphasis Program" w:history="1">
        <w:r w:rsidRPr="000F66C7">
          <w:rPr>
            <w:rStyle w:val="Hyperlink"/>
            <w:color w:val="003399"/>
            <w:sz w:val="28"/>
            <w:szCs w:val="28"/>
          </w:rPr>
          <w:t>PSM Covered Chemical Facilities National Emphasis Program</w:t>
        </w:r>
      </w:hyperlink>
      <w:r w:rsidRPr="000F66C7">
        <w:rPr>
          <w:rStyle w:val="field-content"/>
          <w:color w:val="333333"/>
          <w:sz w:val="28"/>
          <w:szCs w:val="28"/>
        </w:rPr>
        <w:t> - 01/17/2017 - </w:t>
      </w:r>
      <w:hyperlink r:id="rId22" w:tgtFrame="_blank" w:tooltip="PSM Covered Chemical Facilities National Emphasis Program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78B1606B" w14:textId="3DB9EEC9" w:rsidR="004C0D2F" w:rsidRPr="000F66C7" w:rsidRDefault="004C0D2F" w:rsidP="00605C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Shipbreaking</w:t>
      </w:r>
      <w:r w:rsidR="00605C1D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03-00-020 - </w:t>
      </w:r>
      <w:hyperlink r:id="rId23" w:tooltip="OSHA's National Emphasis Program (NEP) on Shipbreaking" w:history="1">
        <w:r w:rsidRPr="000F66C7">
          <w:rPr>
            <w:rStyle w:val="Hyperlink"/>
            <w:color w:val="003399"/>
            <w:sz w:val="28"/>
            <w:szCs w:val="28"/>
          </w:rPr>
          <w:t>OSHA's National Emphasis Program (NEP) on Shipbreaking</w:t>
        </w:r>
      </w:hyperlink>
      <w:r w:rsidRPr="000F66C7">
        <w:rPr>
          <w:rStyle w:val="field-content"/>
          <w:color w:val="333333"/>
          <w:sz w:val="28"/>
          <w:szCs w:val="28"/>
        </w:rPr>
        <w:t> - 03/07/2016 - </w:t>
      </w:r>
      <w:hyperlink r:id="rId24" w:tgtFrame="_blank" w:tooltip="OSHA's National Emphasis Program (NEP) on Shipbreaking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1C835F4D" w14:textId="2F40ECB8" w:rsidR="004C0D2F" w:rsidRPr="000F66C7" w:rsidRDefault="004C0D2F" w:rsidP="00605C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Silica, Crystalline</w:t>
      </w:r>
      <w:r w:rsidR="00605C1D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03-00-023 - </w:t>
      </w:r>
      <w:hyperlink r:id="rId25" w:tooltip="National Emphasis Program – Respirable Crystalline Silica" w:history="1">
        <w:r w:rsidRPr="000F66C7">
          <w:rPr>
            <w:rStyle w:val="Hyperlink"/>
            <w:color w:val="003399"/>
            <w:sz w:val="28"/>
            <w:szCs w:val="28"/>
          </w:rPr>
          <w:t>National Emphasis Program – Respirable Crystalline Silica</w:t>
        </w:r>
      </w:hyperlink>
      <w:r w:rsidRPr="000F66C7">
        <w:rPr>
          <w:rStyle w:val="field-content"/>
          <w:color w:val="333333"/>
          <w:sz w:val="28"/>
          <w:szCs w:val="28"/>
        </w:rPr>
        <w:t> - 02/04/2020 - </w:t>
      </w:r>
      <w:hyperlink r:id="rId26" w:tgtFrame="_blank" w:tooltip="National Emphasis Program – Respirable Crystalline Silica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51563E81" w14:textId="42BCAD23" w:rsidR="004C0D2F" w:rsidRPr="000F66C7" w:rsidRDefault="004C0D2F" w:rsidP="00605C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Trenching and Excavation</w:t>
      </w:r>
      <w:r w:rsidR="00605C1D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02-00-161 - </w:t>
      </w:r>
      <w:hyperlink r:id="rId27" w:tooltip="National Emphasis Program on Trenching and Excavation" w:history="1">
        <w:r w:rsidRPr="000F66C7">
          <w:rPr>
            <w:rStyle w:val="Hyperlink"/>
            <w:color w:val="003399"/>
            <w:sz w:val="28"/>
            <w:szCs w:val="28"/>
          </w:rPr>
          <w:t>National Emphasis Program on Trenching and Excavation</w:t>
        </w:r>
      </w:hyperlink>
      <w:r w:rsidRPr="000F66C7">
        <w:rPr>
          <w:rStyle w:val="field-content"/>
          <w:color w:val="333333"/>
          <w:sz w:val="28"/>
          <w:szCs w:val="28"/>
        </w:rPr>
        <w:t> - 10/01/2018 - </w:t>
      </w:r>
      <w:hyperlink r:id="rId28" w:tgtFrame="_blank" w:tooltip="National Emphasis Program on Trenching and Excavation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07236F53" w14:textId="135232F8" w:rsidR="004C0D2F" w:rsidRPr="000F66C7" w:rsidRDefault="004C0D2F" w:rsidP="00605C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F66C7">
        <w:rPr>
          <w:rStyle w:val="Strong"/>
          <w:color w:val="333333"/>
          <w:sz w:val="28"/>
          <w:szCs w:val="28"/>
        </w:rPr>
        <w:t>Warehousing and Distribution Center Operations</w:t>
      </w:r>
      <w:r w:rsidR="00605C1D" w:rsidRPr="000F66C7">
        <w:rPr>
          <w:rStyle w:val="Strong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OSHA Instruction - CPL 03-00-026 - </w:t>
      </w:r>
      <w:hyperlink r:id="rId29" w:tooltip="National Emphasis Program on Warehousing and Distribution Center Operations" w:history="1">
        <w:r w:rsidRPr="000F66C7">
          <w:rPr>
            <w:rStyle w:val="Hyperlink"/>
            <w:color w:val="003399"/>
            <w:sz w:val="28"/>
            <w:szCs w:val="28"/>
          </w:rPr>
          <w:t>National Emphasis Program on Warehousing and Distribution</w:t>
        </w:r>
        <w:r w:rsidR="00433932" w:rsidRPr="000F66C7">
          <w:rPr>
            <w:rStyle w:val="Hyperlink"/>
            <w:color w:val="003399"/>
            <w:sz w:val="28"/>
            <w:szCs w:val="28"/>
          </w:rPr>
          <w:t xml:space="preserve"> </w:t>
        </w:r>
        <w:r w:rsidRPr="000F66C7">
          <w:rPr>
            <w:rStyle w:val="Hyperlink"/>
            <w:color w:val="003399"/>
            <w:sz w:val="28"/>
            <w:szCs w:val="28"/>
          </w:rPr>
          <w:t>Operations</w:t>
        </w:r>
      </w:hyperlink>
      <w:r w:rsidR="00DC0E25" w:rsidRPr="000F66C7">
        <w:rPr>
          <w:rStyle w:val="field-content"/>
          <w:color w:val="333333"/>
          <w:sz w:val="28"/>
          <w:szCs w:val="28"/>
        </w:rPr>
        <w:t xml:space="preserve"> </w:t>
      </w:r>
      <w:r w:rsidRPr="000F66C7">
        <w:rPr>
          <w:rStyle w:val="field-content"/>
          <w:color w:val="333333"/>
          <w:sz w:val="28"/>
          <w:szCs w:val="28"/>
        </w:rPr>
        <w:t> 07/13/2023 - </w:t>
      </w:r>
      <w:hyperlink r:id="rId30" w:tgtFrame="_blank" w:tooltip="National Emphasis Program on Warehousing and Distribution Center Operations - PDF" w:history="1">
        <w:r w:rsidRPr="000F66C7">
          <w:rPr>
            <w:rStyle w:val="Hyperlink"/>
            <w:color w:val="003399"/>
            <w:sz w:val="28"/>
            <w:szCs w:val="28"/>
          </w:rPr>
          <w:t>PDF</w:t>
        </w:r>
      </w:hyperlink>
    </w:p>
    <w:p w14:paraId="25338F9B" w14:textId="77777777" w:rsidR="004F3786" w:rsidRDefault="004F3786">
      <w:pPr>
        <w:rPr>
          <w:rFonts w:ascii="Times New Roman" w:hAnsi="Times New Roman" w:cs="Times New Roman"/>
          <w:sz w:val="24"/>
          <w:szCs w:val="24"/>
        </w:rPr>
      </w:pPr>
    </w:p>
    <w:p w14:paraId="1DB0103B" w14:textId="77777777" w:rsidR="000C46DA" w:rsidRDefault="000C46DA">
      <w:pPr>
        <w:rPr>
          <w:rFonts w:ascii="Times New Roman" w:hAnsi="Times New Roman" w:cs="Times New Roman"/>
          <w:sz w:val="24"/>
          <w:szCs w:val="24"/>
        </w:rPr>
      </w:pPr>
    </w:p>
    <w:p w14:paraId="4084E008" w14:textId="77777777" w:rsidR="000C46DA" w:rsidRDefault="000C46DA">
      <w:pPr>
        <w:rPr>
          <w:rFonts w:ascii="Times New Roman" w:hAnsi="Times New Roman" w:cs="Times New Roman"/>
          <w:sz w:val="24"/>
          <w:szCs w:val="24"/>
        </w:rPr>
      </w:pPr>
    </w:p>
    <w:p w14:paraId="664CB23B" w14:textId="77777777" w:rsidR="000C46DA" w:rsidRPr="00A975EB" w:rsidRDefault="000C46DA">
      <w:pPr>
        <w:rPr>
          <w:rFonts w:ascii="Times New Roman" w:hAnsi="Times New Roman" w:cs="Times New Roman"/>
          <w:sz w:val="24"/>
          <w:szCs w:val="24"/>
        </w:rPr>
      </w:pPr>
    </w:p>
    <w:p w14:paraId="4C7C4218" w14:textId="1F5A1BA1" w:rsidR="00C958AF" w:rsidRDefault="00DF5711" w:rsidP="00FA1E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1E79">
        <w:rPr>
          <w:rFonts w:ascii="Times New Roman" w:hAnsi="Times New Roman" w:cs="Times New Roman"/>
          <w:b/>
          <w:bCs/>
          <w:sz w:val="36"/>
          <w:szCs w:val="36"/>
        </w:rPr>
        <w:t>Regional Emphasis programs</w:t>
      </w:r>
    </w:p>
    <w:p w14:paraId="4F8632A8" w14:textId="77777777" w:rsidR="00FA1E79" w:rsidRPr="00FA1E79" w:rsidRDefault="00FA1E79" w:rsidP="00FA1E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1E53010" w14:textId="70C690C0" w:rsidR="00CF0ABD" w:rsidRPr="00FA1E79" w:rsidRDefault="00F53F8E" w:rsidP="00F53F8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333333"/>
          <w:sz w:val="28"/>
          <w:szCs w:val="28"/>
        </w:rPr>
        <w:t>Gut/Rehab</w:t>
      </w:r>
      <w:r w:rsidRPr="00FA1E79">
        <w:rPr>
          <w:rStyle w:val="field-content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CPL 04-05-2302 - </w:t>
      </w:r>
      <w:hyperlink r:id="rId31" w:tooltip="Local Emphasis Program for Building Renovation/Rehabilitation and Demolition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Local Emphasis Program for Building Renovation/Rehabilitation and Demolition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32" w:tgtFrame="_blank" w:tooltip="PDF for Local Emphasis Program for Building Renovation/Rehabilitation and Demolition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0071D62B" w14:textId="57AD1B9C" w:rsidR="00CF0ABD" w:rsidRPr="00FA1E79" w:rsidRDefault="00D605AA" w:rsidP="00D605AA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High Rise Construction</w:t>
      </w:r>
      <w:r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02499F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-  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CPL 04-05-2303 - </w:t>
      </w:r>
      <w:hyperlink r:id="rId33" w:tooltip="Local Emphasis Program for High Rise Building Construction Inspections in Chicago, Illinois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Local Emphasis Program for High Rise Building Construction Inspections in Chicago, Illinois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34" w:tgtFrame="_blank" w:tooltip="PDF for Local Emphasis Program for High Rise Building Construction Inspections in Chicago, Illinois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241191FC" w14:textId="77777777" w:rsidR="0002499F" w:rsidRPr="00FA1E79" w:rsidRDefault="0002499F" w:rsidP="00D605AA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</w:p>
    <w:p w14:paraId="2A31E8F1" w14:textId="5CB7F6D4" w:rsidR="00CF0ABD" w:rsidRPr="00FA1E79" w:rsidRDefault="0002499F" w:rsidP="000625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Pallet Manufacturing</w:t>
      </w:r>
      <w:r w:rsidR="00062513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 -  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CPL 04-05-2304 - </w:t>
      </w:r>
      <w:hyperlink r:id="rId35" w:tooltip="Local Emphasis Program for the Wood Pallet Manufacturing Industry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Local Emphasis Program for the Wood Pallet Manufacturing Industry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36" w:tgtFrame="_blank" w:tooltip="PDF for Local Emphasis Program for the Wood Pallet Manufacturing Industry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45D25E82" w14:textId="77777777" w:rsidR="00062513" w:rsidRPr="00FA1E79" w:rsidRDefault="00062513" w:rsidP="00062513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</w:p>
    <w:p w14:paraId="57C23DAB" w14:textId="437D5F0D" w:rsidR="00CF0ABD" w:rsidRPr="00FA1E79" w:rsidRDefault="00062513" w:rsidP="00062513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Noise</w:t>
      </w:r>
      <w:r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CPL 04-00-27 - </w:t>
      </w:r>
      <w:hyperlink r:id="rId37" w:tooltip="Regional Emphasis Program (REP) for Exposure to Noise Hazards in the Workplace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Regional Emphasis Program (REP) for Exposure to Noise Hazards in the Workplace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38" w:tgtFrame="_blank" w:tooltip="PDF for Regional Emphasis Program (REP) for Exposure to Noise Hazards in the Workplace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0F461A06" w14:textId="77777777" w:rsidR="00062513" w:rsidRPr="00FA1E79" w:rsidRDefault="00062513" w:rsidP="00062513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</w:p>
    <w:p w14:paraId="51C49F7A" w14:textId="69B19F65" w:rsidR="00CF0ABD" w:rsidRPr="00FA1E79" w:rsidRDefault="00062513" w:rsidP="00E9797C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Food Manu</w:t>
      </w:r>
      <w:r w:rsidR="00E9797C"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f</w:t>
      </w: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acturing</w:t>
      </w:r>
      <w:r w:rsidR="00E9797C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CPL 04-05-2306 - </w:t>
      </w:r>
      <w:hyperlink r:id="rId39" w:tooltip="Regional Emphasis Program for Food Manufacturing Industry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Regional Emphasis Program for Food Manufacturing Industry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40" w:tgtFrame="_blank" w:tooltip="PDF for Regional Emphasis Program for Food Manufacturing Industry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5FB9E5F8" w14:textId="77777777" w:rsidR="00E9797C" w:rsidRPr="00FA1E79" w:rsidRDefault="00E9797C" w:rsidP="00E9797C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</w:p>
    <w:p w14:paraId="7F26DF16" w14:textId="347373E1" w:rsidR="00CF0ABD" w:rsidRPr="00FA1E79" w:rsidRDefault="00E9797C" w:rsidP="00E979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Grain Handling</w:t>
      </w:r>
      <w:r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CPL 04-05-2301 - </w:t>
      </w:r>
      <w:hyperlink r:id="rId41" w:tooltip="Regional Emphasis Program for Grain Handling Facilities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Regional Emphasis Program for Grain Handling Facilities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42" w:tgtFrame="_blank" w:tooltip="PDF for Regional Emphasis Program for Grain Handling Facilities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1AB2E7DD" w14:textId="77777777" w:rsidR="00E9797C" w:rsidRPr="00FA1E79" w:rsidRDefault="00E9797C" w:rsidP="00E9797C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</w:p>
    <w:p w14:paraId="1149520C" w14:textId="5CC01FCD" w:rsidR="00CF0ABD" w:rsidRPr="00FA1E79" w:rsidRDefault="00A45652" w:rsidP="00E9797C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Powered Industrial Vehicles</w:t>
      </w:r>
      <w:r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CPL 04-05-2305 - </w:t>
      </w:r>
      <w:hyperlink r:id="rId43" w:tooltip="Regional Emphasis Program for Powered Industrial Vehicles" w:history="1">
        <w:r w:rsidR="00CF0ABD" w:rsidRPr="00FA1E79">
          <w:rPr>
            <w:rStyle w:val="Hyperlink"/>
            <w:rFonts w:ascii="Times New Roman" w:hAnsi="Times New Roman" w:cs="Times New Roman"/>
            <w:color w:val="205493"/>
            <w:sz w:val="28"/>
            <w:szCs w:val="28"/>
            <w:bdr w:val="none" w:sz="0" w:space="0" w:color="auto" w:frame="1"/>
          </w:rPr>
          <w:t>Regional Emphasis Program for Powered Industrial Vehicles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44" w:tgtFrame="_blank" w:tooltip="PDF for Regional Emphasis Program for Powered Industrial Vehicles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3DFABCB9" w14:textId="77777777" w:rsidR="00A45652" w:rsidRPr="00FA1E79" w:rsidRDefault="00A45652" w:rsidP="00E9797C">
      <w:pPr>
        <w:shd w:val="clear" w:color="auto" w:fill="FFFFFF"/>
        <w:spacing w:after="0" w:line="240" w:lineRule="auto"/>
        <w:rPr>
          <w:rStyle w:val="field-content"/>
          <w:rFonts w:ascii="Times New Roman" w:hAnsi="Times New Roman" w:cs="Times New Roman"/>
          <w:color w:val="212121"/>
          <w:sz w:val="28"/>
          <w:szCs w:val="28"/>
        </w:rPr>
      </w:pPr>
    </w:p>
    <w:p w14:paraId="44DD3DFF" w14:textId="76335FEE" w:rsidR="00CF0ABD" w:rsidRPr="00FA1E79" w:rsidRDefault="00FA1E79" w:rsidP="00FA1E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FA1E79">
        <w:rPr>
          <w:rStyle w:val="field-content"/>
          <w:rFonts w:ascii="Times New Roman" w:hAnsi="Times New Roman" w:cs="Times New Roman"/>
          <w:b/>
          <w:bCs/>
          <w:color w:val="212121"/>
          <w:sz w:val="28"/>
          <w:szCs w:val="28"/>
        </w:rPr>
        <w:t>Tank Cleaning</w:t>
      </w:r>
      <w:r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 xml:space="preserve"> - </w:t>
      </w:r>
      <w:r w:rsidR="00A45652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C</w:t>
      </w:r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PL 04-00-028 - </w:t>
      </w:r>
      <w:hyperlink r:id="rId45" w:tooltip="Regional Emphasis Program for Transportation Tank Cleaning Operations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Regional Emphasis Program for Transportation Tank Cleaning Operations</w:t>
        </w:r>
      </w:hyperlink>
      <w:r w:rsidR="00CF0ABD" w:rsidRPr="00FA1E79">
        <w:rPr>
          <w:rStyle w:val="field-content"/>
          <w:rFonts w:ascii="Times New Roman" w:hAnsi="Times New Roman" w:cs="Times New Roman"/>
          <w:color w:val="212121"/>
          <w:sz w:val="28"/>
          <w:szCs w:val="28"/>
        </w:rPr>
        <w:t> - </w:t>
      </w:r>
      <w:hyperlink r:id="rId46" w:tgtFrame="_blank" w:tooltip="PDF for Regional Emphasis Program for Transportation Tank Cleaning Operations" w:history="1">
        <w:r w:rsidR="00CF0ABD" w:rsidRPr="00FA1E79">
          <w:rPr>
            <w:rStyle w:val="Hyperlink"/>
            <w:rFonts w:ascii="Times New Roman" w:hAnsi="Times New Roman" w:cs="Times New Roman"/>
            <w:color w:val="0071BC"/>
            <w:sz w:val="28"/>
            <w:szCs w:val="28"/>
          </w:rPr>
          <w:t>PDF</w:t>
        </w:r>
      </w:hyperlink>
    </w:p>
    <w:p w14:paraId="18C5AF98" w14:textId="77777777" w:rsidR="00CF0ABD" w:rsidRPr="00FA1E79" w:rsidRDefault="00CF0ABD">
      <w:pPr>
        <w:rPr>
          <w:rFonts w:ascii="Times New Roman" w:hAnsi="Times New Roman" w:cs="Times New Roman"/>
          <w:sz w:val="28"/>
          <w:szCs w:val="28"/>
        </w:rPr>
      </w:pPr>
    </w:p>
    <w:sectPr w:rsidR="00CF0ABD" w:rsidRPr="00FA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4B"/>
    <w:multiLevelType w:val="multilevel"/>
    <w:tmpl w:val="7EDC4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23AD1"/>
    <w:multiLevelType w:val="multilevel"/>
    <w:tmpl w:val="23F4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1211D6"/>
    <w:multiLevelType w:val="multilevel"/>
    <w:tmpl w:val="F71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487DF1"/>
    <w:multiLevelType w:val="multilevel"/>
    <w:tmpl w:val="B0008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F7242"/>
    <w:multiLevelType w:val="multilevel"/>
    <w:tmpl w:val="5D8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40636B"/>
    <w:multiLevelType w:val="multilevel"/>
    <w:tmpl w:val="71901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26FDE"/>
    <w:multiLevelType w:val="multilevel"/>
    <w:tmpl w:val="BDFC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F739A0"/>
    <w:multiLevelType w:val="multilevel"/>
    <w:tmpl w:val="E43ED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13584"/>
    <w:multiLevelType w:val="multilevel"/>
    <w:tmpl w:val="7E74C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F257B2"/>
    <w:multiLevelType w:val="multilevel"/>
    <w:tmpl w:val="1F8A4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0F0035"/>
    <w:multiLevelType w:val="multilevel"/>
    <w:tmpl w:val="64C2D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0489D"/>
    <w:multiLevelType w:val="multilevel"/>
    <w:tmpl w:val="E7EC0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F0C36"/>
    <w:multiLevelType w:val="multilevel"/>
    <w:tmpl w:val="24FA0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976BF"/>
    <w:multiLevelType w:val="multilevel"/>
    <w:tmpl w:val="8D8A8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67D15"/>
    <w:multiLevelType w:val="multilevel"/>
    <w:tmpl w:val="A5C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843D06"/>
    <w:multiLevelType w:val="multilevel"/>
    <w:tmpl w:val="9E0A66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F401E"/>
    <w:multiLevelType w:val="multilevel"/>
    <w:tmpl w:val="DE36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251090"/>
    <w:multiLevelType w:val="multilevel"/>
    <w:tmpl w:val="2740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8A0279"/>
    <w:multiLevelType w:val="multilevel"/>
    <w:tmpl w:val="30B4B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C949BF"/>
    <w:multiLevelType w:val="multilevel"/>
    <w:tmpl w:val="B20E6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333C5"/>
    <w:multiLevelType w:val="multilevel"/>
    <w:tmpl w:val="95544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E1524C"/>
    <w:multiLevelType w:val="multilevel"/>
    <w:tmpl w:val="0248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6C320C"/>
    <w:multiLevelType w:val="multilevel"/>
    <w:tmpl w:val="8D1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937EF8"/>
    <w:multiLevelType w:val="multilevel"/>
    <w:tmpl w:val="835C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845B9F"/>
    <w:multiLevelType w:val="multilevel"/>
    <w:tmpl w:val="65B64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6B645C"/>
    <w:multiLevelType w:val="multilevel"/>
    <w:tmpl w:val="C08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2C07BE"/>
    <w:multiLevelType w:val="multilevel"/>
    <w:tmpl w:val="7E4A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8748C3"/>
    <w:multiLevelType w:val="multilevel"/>
    <w:tmpl w:val="3F2E5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461DFB"/>
    <w:multiLevelType w:val="multilevel"/>
    <w:tmpl w:val="D5B65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F5649A"/>
    <w:multiLevelType w:val="multilevel"/>
    <w:tmpl w:val="85D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4D6427"/>
    <w:multiLevelType w:val="multilevel"/>
    <w:tmpl w:val="E33C0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D9783B"/>
    <w:multiLevelType w:val="multilevel"/>
    <w:tmpl w:val="852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132E64"/>
    <w:multiLevelType w:val="multilevel"/>
    <w:tmpl w:val="DC1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563899"/>
    <w:multiLevelType w:val="multilevel"/>
    <w:tmpl w:val="25743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7298D"/>
    <w:multiLevelType w:val="multilevel"/>
    <w:tmpl w:val="800AA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A4DA2"/>
    <w:multiLevelType w:val="multilevel"/>
    <w:tmpl w:val="F392F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328E2"/>
    <w:multiLevelType w:val="multilevel"/>
    <w:tmpl w:val="2760D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A0345C"/>
    <w:multiLevelType w:val="multilevel"/>
    <w:tmpl w:val="E29A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B403E3"/>
    <w:multiLevelType w:val="multilevel"/>
    <w:tmpl w:val="ABEE7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C167C5"/>
    <w:multiLevelType w:val="multilevel"/>
    <w:tmpl w:val="949C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A055ABE"/>
    <w:multiLevelType w:val="multilevel"/>
    <w:tmpl w:val="D84C5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529963">
    <w:abstractNumId w:val="10"/>
  </w:num>
  <w:num w:numId="2" w16cid:durableId="1158769795">
    <w:abstractNumId w:val="3"/>
  </w:num>
  <w:num w:numId="3" w16cid:durableId="1024097230">
    <w:abstractNumId w:val="33"/>
  </w:num>
  <w:num w:numId="4" w16cid:durableId="1593464507">
    <w:abstractNumId w:val="11"/>
  </w:num>
  <w:num w:numId="5" w16cid:durableId="85008379">
    <w:abstractNumId w:val="17"/>
  </w:num>
  <w:num w:numId="6" w16cid:durableId="705721546">
    <w:abstractNumId w:val="18"/>
  </w:num>
  <w:num w:numId="7" w16cid:durableId="724183234">
    <w:abstractNumId w:val="8"/>
  </w:num>
  <w:num w:numId="8" w16cid:durableId="1155414691">
    <w:abstractNumId w:val="36"/>
  </w:num>
  <w:num w:numId="9" w16cid:durableId="1085691730">
    <w:abstractNumId w:val="34"/>
  </w:num>
  <w:num w:numId="10" w16cid:durableId="515731574">
    <w:abstractNumId w:val="38"/>
  </w:num>
  <w:num w:numId="11" w16cid:durableId="748308488">
    <w:abstractNumId w:val="5"/>
  </w:num>
  <w:num w:numId="12" w16cid:durableId="35350936">
    <w:abstractNumId w:val="16"/>
  </w:num>
  <w:num w:numId="13" w16cid:durableId="1097214276">
    <w:abstractNumId w:val="15"/>
  </w:num>
  <w:num w:numId="14" w16cid:durableId="1377125788">
    <w:abstractNumId w:val="9"/>
  </w:num>
  <w:num w:numId="15" w16cid:durableId="1093476872">
    <w:abstractNumId w:val="27"/>
  </w:num>
  <w:num w:numId="16" w16cid:durableId="1223559866">
    <w:abstractNumId w:val="13"/>
  </w:num>
  <w:num w:numId="17" w16cid:durableId="993029158">
    <w:abstractNumId w:val="0"/>
  </w:num>
  <w:num w:numId="18" w16cid:durableId="718209868">
    <w:abstractNumId w:val="24"/>
  </w:num>
  <w:num w:numId="19" w16cid:durableId="942765704">
    <w:abstractNumId w:val="12"/>
  </w:num>
  <w:num w:numId="20" w16cid:durableId="318733183">
    <w:abstractNumId w:val="35"/>
  </w:num>
  <w:num w:numId="21" w16cid:durableId="2103332742">
    <w:abstractNumId w:val="20"/>
  </w:num>
  <w:num w:numId="22" w16cid:durableId="272833496">
    <w:abstractNumId w:val="30"/>
  </w:num>
  <w:num w:numId="23" w16cid:durableId="1976905174">
    <w:abstractNumId w:val="19"/>
  </w:num>
  <w:num w:numId="24" w16cid:durableId="476413016">
    <w:abstractNumId w:val="40"/>
  </w:num>
  <w:num w:numId="25" w16cid:durableId="63525472">
    <w:abstractNumId w:val="21"/>
  </w:num>
  <w:num w:numId="26" w16cid:durableId="2106346084">
    <w:abstractNumId w:val="28"/>
  </w:num>
  <w:num w:numId="27" w16cid:durableId="508132343">
    <w:abstractNumId w:val="7"/>
  </w:num>
  <w:num w:numId="28" w16cid:durableId="1226406534">
    <w:abstractNumId w:val="26"/>
  </w:num>
  <w:num w:numId="29" w16cid:durableId="1016691798">
    <w:abstractNumId w:val="23"/>
  </w:num>
  <w:num w:numId="30" w16cid:durableId="1107189497">
    <w:abstractNumId w:val="37"/>
  </w:num>
  <w:num w:numId="31" w16cid:durableId="777797784">
    <w:abstractNumId w:val="2"/>
  </w:num>
  <w:num w:numId="32" w16cid:durableId="1425224526">
    <w:abstractNumId w:val="22"/>
  </w:num>
  <w:num w:numId="33" w16cid:durableId="2048874129">
    <w:abstractNumId w:val="14"/>
  </w:num>
  <w:num w:numId="34" w16cid:durableId="873231699">
    <w:abstractNumId w:val="4"/>
  </w:num>
  <w:num w:numId="35" w16cid:durableId="1229076050">
    <w:abstractNumId w:val="1"/>
  </w:num>
  <w:num w:numId="36" w16cid:durableId="397479668">
    <w:abstractNumId w:val="6"/>
  </w:num>
  <w:num w:numId="37" w16cid:durableId="1770005392">
    <w:abstractNumId w:val="32"/>
  </w:num>
  <w:num w:numId="38" w16cid:durableId="203449959">
    <w:abstractNumId w:val="39"/>
  </w:num>
  <w:num w:numId="39" w16cid:durableId="1011376898">
    <w:abstractNumId w:val="31"/>
  </w:num>
  <w:num w:numId="40" w16cid:durableId="293486972">
    <w:abstractNumId w:val="25"/>
  </w:num>
  <w:num w:numId="41" w16cid:durableId="18064652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AF"/>
    <w:rsid w:val="0002499F"/>
    <w:rsid w:val="0005649B"/>
    <w:rsid w:val="00062513"/>
    <w:rsid w:val="000C46DA"/>
    <w:rsid w:val="000F66C7"/>
    <w:rsid w:val="001A1DCF"/>
    <w:rsid w:val="001C09E9"/>
    <w:rsid w:val="002B4114"/>
    <w:rsid w:val="003D57B7"/>
    <w:rsid w:val="00433932"/>
    <w:rsid w:val="004C0D2F"/>
    <w:rsid w:val="004F3786"/>
    <w:rsid w:val="00605C1D"/>
    <w:rsid w:val="006D6929"/>
    <w:rsid w:val="00775378"/>
    <w:rsid w:val="007F497A"/>
    <w:rsid w:val="008A1C14"/>
    <w:rsid w:val="00992F3E"/>
    <w:rsid w:val="00A45652"/>
    <w:rsid w:val="00A975EB"/>
    <w:rsid w:val="00C958AF"/>
    <w:rsid w:val="00CF0ABD"/>
    <w:rsid w:val="00D605AA"/>
    <w:rsid w:val="00DC0E25"/>
    <w:rsid w:val="00DF5711"/>
    <w:rsid w:val="00E2145E"/>
    <w:rsid w:val="00E9797C"/>
    <w:rsid w:val="00F53F8E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598C"/>
  <w15:chartTrackingRefBased/>
  <w15:docId w15:val="{F860E6C5-CC9D-4937-AEEC-3FAC6A7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58AF"/>
    <w:rPr>
      <w:b/>
      <w:bCs/>
    </w:rPr>
  </w:style>
  <w:style w:type="character" w:customStyle="1" w:styleId="field-content">
    <w:name w:val="field-content"/>
    <w:basedOn w:val="DefaultParagraphFont"/>
    <w:rsid w:val="00C958AF"/>
  </w:style>
  <w:style w:type="character" w:styleId="Hyperlink">
    <w:name w:val="Hyperlink"/>
    <w:basedOn w:val="DefaultParagraphFont"/>
    <w:uiPriority w:val="99"/>
    <w:semiHidden/>
    <w:unhideWhenUsed/>
    <w:rsid w:val="00C95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sites/default/files/enforcement/directives/DIR_2021-03_CPL_03.pdf" TargetMode="External"/><Relationship Id="rId13" Type="http://schemas.openxmlformats.org/officeDocument/2006/relationships/hyperlink" Target="https://www.osha.gov/enforcement/directives/cpl-03-00-024" TargetMode="External"/><Relationship Id="rId18" Type="http://schemas.openxmlformats.org/officeDocument/2006/relationships/hyperlink" Target="https://www.osha.gov/sites/default/files/enforcement/directives/CPL_03-00-0009.pdf" TargetMode="External"/><Relationship Id="rId26" Type="http://schemas.openxmlformats.org/officeDocument/2006/relationships/hyperlink" Target="https://www.osha.gov/sites/default/files/enforcement/directives/CPL_03-00-023.pdf" TargetMode="External"/><Relationship Id="rId39" Type="http://schemas.openxmlformats.org/officeDocument/2006/relationships/hyperlink" Target="https://www.osha.gov/enforcement/directives/cpl-04-05-2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sha.gov/enforcement/directives/cpl-03-00-021" TargetMode="External"/><Relationship Id="rId34" Type="http://schemas.openxmlformats.org/officeDocument/2006/relationships/hyperlink" Target="https://www.osha.gov/sites/default/files/enforcement/directives/cpl-04-05-2303.pdf" TargetMode="External"/><Relationship Id="rId42" Type="http://schemas.openxmlformats.org/officeDocument/2006/relationships/hyperlink" Target="https://www.osha.gov/sites/default/files/enforcement/directives/CPL_04-05-2301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osha.gov/enforcement/directives/dir-2021-03cpl-03" TargetMode="External"/><Relationship Id="rId12" Type="http://schemas.openxmlformats.org/officeDocument/2006/relationships/hyperlink" Target="https://www.osha.gov/sites/default/files/enforcement/directives/CPL_03-00-022.pdf" TargetMode="External"/><Relationship Id="rId17" Type="http://schemas.openxmlformats.org/officeDocument/2006/relationships/hyperlink" Target="https://www.osha.gov/enforcement/directives/cpl-03-00-009" TargetMode="External"/><Relationship Id="rId25" Type="http://schemas.openxmlformats.org/officeDocument/2006/relationships/hyperlink" Target="https://www.osha.gov/enforcement/directives/cpl-03-00-023" TargetMode="External"/><Relationship Id="rId33" Type="http://schemas.openxmlformats.org/officeDocument/2006/relationships/hyperlink" Target="https://www.osha.gov/enforcement/directives/cpl-04-05-2303" TargetMode="External"/><Relationship Id="rId38" Type="http://schemas.openxmlformats.org/officeDocument/2006/relationships/hyperlink" Target="https://www.osha.gov/sites/default/files/enforcement/directives/CPL_04-00-27.pdf" TargetMode="External"/><Relationship Id="rId46" Type="http://schemas.openxmlformats.org/officeDocument/2006/relationships/hyperlink" Target="https://www.osha.gov/sites/default/files/enforcement/directives/CPL_04-00-02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a.gov/sites/default/files/enforcement/directives/CPL_02-02-076.pdf" TargetMode="External"/><Relationship Id="rId20" Type="http://schemas.openxmlformats.org/officeDocument/2006/relationships/hyperlink" Target="https://www.osha.gov/sites/default/files/enforcement/directives/CPL_03-00-018.pdf" TargetMode="External"/><Relationship Id="rId29" Type="http://schemas.openxmlformats.org/officeDocument/2006/relationships/hyperlink" Target="https://www.osha.gov/enforcement/directives/cpl-03-00-026" TargetMode="External"/><Relationship Id="rId41" Type="http://schemas.openxmlformats.org/officeDocument/2006/relationships/hyperlink" Target="https://www.osha.gov/enforcement/directives/cpl-04-05-23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sha.gov/sites/default/files/enforcement/directives/CPL_03-00-008.pdf" TargetMode="External"/><Relationship Id="rId11" Type="http://schemas.openxmlformats.org/officeDocument/2006/relationships/hyperlink" Target="https://www.osha.gov/enforcement/directives/cpl-03-00-022" TargetMode="External"/><Relationship Id="rId24" Type="http://schemas.openxmlformats.org/officeDocument/2006/relationships/hyperlink" Target="https://www.osha.gov/sites/default/files/enforcement/directives/CPL_03-00-020.pdf" TargetMode="External"/><Relationship Id="rId32" Type="http://schemas.openxmlformats.org/officeDocument/2006/relationships/hyperlink" Target="https://www.osha.gov/sites/default/files/enforcement/directives/cpl-04-05-2302.pdf" TargetMode="External"/><Relationship Id="rId37" Type="http://schemas.openxmlformats.org/officeDocument/2006/relationships/hyperlink" Target="https://www.osha.gov/enforcement/directives/cpl-04-00-27" TargetMode="External"/><Relationship Id="rId40" Type="http://schemas.openxmlformats.org/officeDocument/2006/relationships/hyperlink" Target="https://www.osha.gov/sites/default/files/enforcement/directives/cpl-04-05-2306.pdf" TargetMode="External"/><Relationship Id="rId45" Type="http://schemas.openxmlformats.org/officeDocument/2006/relationships/hyperlink" Target="https://www.osha.gov/enforcement/directives/cpl-04-00-028" TargetMode="External"/><Relationship Id="rId5" Type="http://schemas.openxmlformats.org/officeDocument/2006/relationships/hyperlink" Target="https://www.osha.gov/enforcement/directives/cpl-03-00-008" TargetMode="External"/><Relationship Id="rId15" Type="http://schemas.openxmlformats.org/officeDocument/2006/relationships/hyperlink" Target="https://www.osha.gov/enforcement/directives/cpl-02-02-076" TargetMode="External"/><Relationship Id="rId23" Type="http://schemas.openxmlformats.org/officeDocument/2006/relationships/hyperlink" Target="https://www.osha.gov/enforcement/directives/cpl-03-00-020" TargetMode="External"/><Relationship Id="rId28" Type="http://schemas.openxmlformats.org/officeDocument/2006/relationships/hyperlink" Target="https://www.osha.gov/sites/default/files/enforcement/directives/CPL-02-00-161_0.pdf" TargetMode="External"/><Relationship Id="rId36" Type="http://schemas.openxmlformats.org/officeDocument/2006/relationships/hyperlink" Target="https://www.osha.gov/sites/default/files/enforcement/directives/CPL_04-05-2304.pdf" TargetMode="External"/><Relationship Id="rId10" Type="http://schemas.openxmlformats.org/officeDocument/2006/relationships/hyperlink" Target="https://www.osha.gov/sites/default/files/enforcement/directives/CPL_03-00-025.pdf" TargetMode="External"/><Relationship Id="rId19" Type="http://schemas.openxmlformats.org/officeDocument/2006/relationships/hyperlink" Target="https://www.osha.gov/enforcement/directives/cpl-03-00-018" TargetMode="External"/><Relationship Id="rId31" Type="http://schemas.openxmlformats.org/officeDocument/2006/relationships/hyperlink" Target="https://www.osha.gov/enforcement/directives/cpl-04-05-2302" TargetMode="External"/><Relationship Id="rId44" Type="http://schemas.openxmlformats.org/officeDocument/2006/relationships/hyperlink" Target="https://www.osha.gov/sites/default/files/enforcement/directives/cpl-04-05-23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sha.gov/enforcement/directives/cpl-03-00-025" TargetMode="External"/><Relationship Id="rId14" Type="http://schemas.openxmlformats.org/officeDocument/2006/relationships/hyperlink" Target="https://www.osha.gov/sites/default/files/enforcement/directives/CPL_03-00-024.pdf" TargetMode="External"/><Relationship Id="rId22" Type="http://schemas.openxmlformats.org/officeDocument/2006/relationships/hyperlink" Target="https://www.osha.gov/sites/default/files/enforcement/directives/CPL_03-00-021.pdf" TargetMode="External"/><Relationship Id="rId27" Type="http://schemas.openxmlformats.org/officeDocument/2006/relationships/hyperlink" Target="https://www.osha.gov/enforcement/directives/cpl-02-00-161" TargetMode="External"/><Relationship Id="rId30" Type="http://schemas.openxmlformats.org/officeDocument/2006/relationships/hyperlink" Target="https://www.osha.gov/sites/default/files/enforcement/directives/CPL_03-00-026.pdf" TargetMode="External"/><Relationship Id="rId35" Type="http://schemas.openxmlformats.org/officeDocument/2006/relationships/hyperlink" Target="https://www.osha.gov/enforcement/directives/cpl-04-05-2304" TargetMode="External"/><Relationship Id="rId43" Type="http://schemas.openxmlformats.org/officeDocument/2006/relationships/hyperlink" Target="https://www.osha.gov/enforcement/directives/cpl-04-05-230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Bothast, Brian - OSHA</dc:creator>
  <cp:keywords/>
  <dc:description/>
  <cp:lastModifiedBy>Bothast, Brian - OSHA</cp:lastModifiedBy>
  <cp:revision>2</cp:revision>
  <dcterms:created xsi:type="dcterms:W3CDTF">2023-12-04T14:40:00Z</dcterms:created>
  <dcterms:modified xsi:type="dcterms:W3CDTF">2023-12-04T14:40:00Z</dcterms:modified>
</cp:coreProperties>
</file>